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Chromowane kule do wiszącej lampy LED Globe Markslojd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Dobór wyświetlania jest obecnie nie lada wzywaniem. W sklepach znajdziemy ogrom produktów o różnych kształtach, kolorach, stylach. Warto wiedzieć, które z nich najlepiej sprawdzą się w naszych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Chromowane kule do wiszącej lampy LED Globe Markslojd - stylowe i nowoczesne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oświetlenie często przyjmuje futurystyczne kształty, wyróżnia się elegancją i solidną jakością.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Chromowane kule do wiszącej lampy LED Globe Markslojd</w:t>
      </w:r>
      <w:r>
        <w:rPr>
          <w:rFonts w:ascii="calibri" w:hAnsi="calibri" w:eastAsia="calibri" w:cs="calibri"/>
          <w:sz w:val="24"/>
          <w:szCs w:val="24"/>
        </w:rPr>
        <w:t xml:space="preserve"> to elementy montażowe, dzięki którym lampa może przybrać dowolny kształt i wielkość.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zamontować chromowane kule do wiszącej lampy LED Globe Markslojd?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Chromowane kule do wiszącej lampy LED Globe Markslojd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 kul w różnych konfiguracjach (szczegóły znajdują się na naszej stronie internetowej sklepu). Są proste w montażu, a dzięki różnym wielkościom oprawa może przyjąć dowolny kształt oraz rozmiar.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3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Jakie oświetlenie wybrać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oświetlenie to takie, które nie jest zbyt mocne, ani zbyt słabe. Warto zawsze wybierać produkty, które będą nie tylko ładne, ale także praktyczne. </w:t>
      </w:r>
      <w:r>
        <w:rPr>
          <w:rFonts w:ascii="calibri" w:hAnsi="calibri" w:eastAsia="calibri" w:cs="calibri"/>
          <w:sz w:val="24"/>
          <w:szCs w:val="24"/>
          <w:b/>
        </w:rPr>
        <w:t xml:space="preserve">Chromowane kule do wiszącej lampy LED Globe Markslojd</w:t>
      </w:r>
      <w:r>
        <w:rPr>
          <w:rFonts w:ascii="calibri" w:hAnsi="calibri" w:eastAsia="calibri" w:cs="calibri"/>
          <w:sz w:val="24"/>
          <w:szCs w:val="24"/>
        </w:rPr>
        <w:t xml:space="preserve"> z pewnością spełniają oba te warunki. Sprawdź nasz asortyment i wybierz ponadczasowe lampy do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Chromowane-kule-1-duza-2-male-do-lampy-wiszacej-LED-Globe-Markslojd-chrom-991195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2024-05-16T07:52:18+02:00</dcterms:created>
  <dcterms:modified xsi:type="dcterms:W3CDTF">2024-05-16T07:52:18+02:00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