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hermetyczna LED G13 T8 60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Wykonana z wysokiej jakości materiałów lampa hermetyczna LED G13 T8 60 cm dobrze sprawdzi się jako oświetlenie główne w miejscach o dużym zapyleniu i podwyższonej wilgotności.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magazyny, hale produkcyjne oraz magazyny potrzebują oświetlenia, które nie tylko będzie miało dużą sprawność, ale także będzie odporne na pył, kurz i wilgoć. Jednym z dostępnych rozwiązań oświetleniowych jest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ampa hermetyczna LED G13 T8 60 cm</w:t>
      </w:r>
      <w:r>
        <w:rPr>
          <w:rFonts w:ascii="calibri" w:hAnsi="calibri" w:eastAsia="calibri" w:cs="calibri"/>
          <w:sz w:val="24"/>
          <w:szCs w:val="24"/>
        </w:rPr>
        <w:t xml:space="preserve">, która składa się z oprawy oraz dwóch energooszczędnych świetlówek LED. Model ten posiada wysoki współczynnik oddawania barw. Ponadto klasa szczelności IP65 zapewnia odporność na szkodliwe czynniki.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lampy hermetycznej LED G13 T8 60 cm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hermetyczna LED G13 T8 60 cm</w:t>
      </w:r>
      <w:r>
        <w:rPr>
          <w:rFonts w:ascii="calibri" w:hAnsi="calibri" w:eastAsia="calibri" w:cs="calibri"/>
          <w:sz w:val="24"/>
          <w:szCs w:val="24"/>
        </w:rPr>
        <w:t xml:space="preserve"> posiada bardzo dobre odprowadzanie ciepła dzięki wykorzystaniu aluminium podczas budowy lampy. Sprawia to, że model ten posiada większą żywotność i może pracować ciągle nawet przez kilkadziesiąt tysięcy godzin. Opisywana lampa hermetyczna posiada zasilanie oprawy obustronne napięciem 230V. W świetlówce wykorzystano 88 wydajnych i żywotnych diody SMD 2835. Szeroki kąt świecenia, który wynosi 140 stopni sprawi, że pomieszczenie są oświetlone równomiernie przez tą lampę.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energooszczędnej a zarazem wydajnej lampy hermetycznej, sprawdź ofertę sklepu internetowego z oświetleniem Perfekt Market: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https://www.perfektmarket.com.pl/lampa-hermetyczna-led-18w-ip65-neutralna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a-hermetyczna-led-18w-ip65-neutr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2026-03-20T04:59:12+01:00</dcterms:created>
  <dcterms:modified xsi:type="dcterms:W3CDTF">2026-03-20T04:59:12+01:00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