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Funkcjonalność i zalety sterowników 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&lt;strong&gt;Funkcjonalność i zalety sterowników LED&lt;/strong&gt; są bardzo często doceniane przez posiadaczy energooszczędnego oświetlenia opartego o technologie LED. Sterowniki pozwalają na bezprzewodowa lub manualną obsługę źródeł światła.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Sterowniki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Sterowniki do oświetlenia LED są to urządzenia, które umożliwiają obsługę i kontrole nad źródłami światła w naszym domu. Jest to nie tylko wygodne, ale także funkcjonalne rozwiązanie umożliwiające dopasowanie oświetlenia do własnych preferencji. Spośród sterowników oświetlenia możemy wyróżnić włączniki ruchu i czasowe, ściemniacze LED oraz sterowniki LED RGB, czyli wielokolorowego źródła światła. Sterownik może posiadać pilota do bezprzewodowej obsługi rozwiązaniami świetlnymi lub może być sterowany manualnie przy użyciu przycisków lub pokrętła. W dalszej części artykułu dowiesz się jaka jest </w:t>
      </w:r>
      <w:r>
        <w:rPr>
          <w:rFonts w:ascii="calibri" w:hAnsi="calibri" w:eastAsia="calibri" w:cs="calibri"/>
          <w:sz w:val="24"/>
          <w:szCs w:val="24"/>
          <w:b/>
        </w:rPr>
        <w:t xml:space="preserve">f</w:t>
      </w:r>
      <w:r>
        <w:rPr>
          <w:rFonts w:ascii="calibri" w:hAnsi="calibri" w:eastAsia="calibri" w:cs="calibri"/>
          <w:sz w:val="24"/>
          <w:szCs w:val="24"/>
          <w:b/>
        </w:rPr>
        <w:t xml:space="preserve">unkcjonalność i zalety sterowników LED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Funkcjonalność i zalety sterowników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Funkcjonalność i zalety sterowników LED</w:t>
      </w:r>
      <w:r>
        <w:rPr>
          <w:rFonts w:ascii="calibri" w:hAnsi="calibri" w:eastAsia="calibri" w:cs="calibri"/>
          <w:sz w:val="24"/>
          <w:szCs w:val="24"/>
        </w:rPr>
        <w:t xml:space="preserve"> sprawiają, że są one tak chętnie wybierane przez użytkowników. Sterowniki LED umożliwiają zmianę barwę światła wielokolorowego, dzięki czemu możemy stworzyć niepowtarzalny klimat w pomieszczeniu o każdej porze dnia i nocy. Również można dopasować natężenie światła lub skorzystać z gotowych na pilocie efektów świetlnych. Decydując się na zakup oświetlenia LED warto zadbać o odpowiedni sterownik, który ułatwi obsługę źródeł światła z dowolnego miejsca w pomieszczeniu.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Funkcjonalność i zalety sterowników LED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rfektmarket.com.pl/funkcjonalnosc-zalety-sterownikow-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2026-08-10T20:01:40+02:00</dcterms:created>
  <dcterms:modified xsi:type="dcterms:W3CDTF">2026-08-10T20:01:40+02:00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